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9654" w14:textId="6B8CBCDE" w:rsidR="007873FC" w:rsidRPr="00F463B3" w:rsidRDefault="007F5AE6" w:rsidP="007F5AE6">
      <w:pPr>
        <w:pStyle w:val="NoSpacing"/>
        <w:jc w:val="center"/>
        <w:rPr>
          <w:rFonts w:asciiTheme="majorHAnsi" w:hAnsiTheme="majorHAnsi" w:cstheme="majorHAnsi"/>
          <w:b/>
          <w:bCs/>
          <w:sz w:val="20"/>
          <w:szCs w:val="20"/>
        </w:rPr>
      </w:pPr>
      <w:r w:rsidRPr="00F463B3">
        <w:rPr>
          <w:rFonts w:asciiTheme="majorHAnsi" w:hAnsiTheme="majorHAnsi" w:cstheme="majorHAnsi"/>
          <w:b/>
          <w:bCs/>
          <w:sz w:val="20"/>
          <w:szCs w:val="20"/>
        </w:rPr>
        <w:t>LAKE VISTA RESIDENCES CONDOMINIUM ASSOCIATION, INC.</w:t>
      </w:r>
    </w:p>
    <w:p w14:paraId="4E80972E" w14:textId="63D5B714" w:rsidR="007F5AE6" w:rsidRPr="00F463B3" w:rsidRDefault="007F5AE6" w:rsidP="00F463B3">
      <w:pPr>
        <w:jc w:val="center"/>
        <w:rPr>
          <w:rFonts w:asciiTheme="majorHAnsi" w:hAnsiTheme="majorHAnsi" w:cstheme="majorHAnsi"/>
          <w:b/>
          <w:bCs/>
          <w:sz w:val="20"/>
          <w:szCs w:val="20"/>
        </w:rPr>
      </w:pPr>
      <w:r w:rsidRPr="00F463B3">
        <w:rPr>
          <w:rFonts w:asciiTheme="majorHAnsi" w:hAnsiTheme="majorHAnsi" w:cstheme="majorHAnsi"/>
          <w:b/>
          <w:bCs/>
          <w:sz w:val="20"/>
          <w:szCs w:val="20"/>
        </w:rPr>
        <w:t>UNIT MODIFICATION, ALTERATION, AND IMPROVEMENT FORM</w:t>
      </w:r>
    </w:p>
    <w:p w14:paraId="19279C97" w14:textId="1A120D57" w:rsidR="007F5AE6" w:rsidRPr="00F463B3" w:rsidRDefault="007F5AE6" w:rsidP="007F5AE6">
      <w:pPr>
        <w:rPr>
          <w:rFonts w:asciiTheme="majorHAnsi" w:hAnsiTheme="majorHAnsi" w:cstheme="majorHAnsi"/>
          <w:sz w:val="20"/>
          <w:szCs w:val="20"/>
        </w:rPr>
      </w:pPr>
      <w:r w:rsidRPr="00F463B3">
        <w:rPr>
          <w:rFonts w:asciiTheme="majorHAnsi" w:hAnsiTheme="majorHAnsi" w:cstheme="majorHAnsi"/>
          <w:sz w:val="20"/>
          <w:szCs w:val="20"/>
        </w:rPr>
        <w:t>The following is a Unit Modification, Alteration</w:t>
      </w:r>
      <w:r w:rsidR="001B5866" w:rsidRPr="00F463B3">
        <w:rPr>
          <w:rFonts w:asciiTheme="majorHAnsi" w:hAnsiTheme="majorHAnsi" w:cstheme="majorHAnsi"/>
          <w:sz w:val="20"/>
          <w:szCs w:val="20"/>
        </w:rPr>
        <w:t xml:space="preserve">, </w:t>
      </w:r>
      <w:r w:rsidRPr="00F463B3">
        <w:rPr>
          <w:rFonts w:asciiTheme="majorHAnsi" w:hAnsiTheme="majorHAnsi" w:cstheme="majorHAnsi"/>
          <w:sz w:val="20"/>
          <w:szCs w:val="20"/>
        </w:rPr>
        <w:t xml:space="preserve">and </w:t>
      </w:r>
      <w:r w:rsidR="001B5866" w:rsidRPr="00F463B3">
        <w:rPr>
          <w:rFonts w:asciiTheme="majorHAnsi" w:hAnsiTheme="majorHAnsi" w:cstheme="majorHAnsi"/>
          <w:sz w:val="20"/>
          <w:szCs w:val="20"/>
        </w:rPr>
        <w:t>Improvement</w:t>
      </w:r>
      <w:r w:rsidRPr="00F463B3">
        <w:rPr>
          <w:rFonts w:asciiTheme="majorHAnsi" w:hAnsiTheme="majorHAnsi" w:cstheme="majorHAnsi"/>
          <w:sz w:val="20"/>
          <w:szCs w:val="20"/>
        </w:rPr>
        <w:t xml:space="preserve"> form that needs to be read, </w:t>
      </w:r>
      <w:r w:rsidR="009A4A5D" w:rsidRPr="00F463B3">
        <w:rPr>
          <w:rFonts w:asciiTheme="majorHAnsi" w:hAnsiTheme="majorHAnsi" w:cstheme="majorHAnsi"/>
          <w:sz w:val="20"/>
          <w:szCs w:val="20"/>
        </w:rPr>
        <w:t>signed,</w:t>
      </w:r>
      <w:r w:rsidRPr="00F463B3">
        <w:rPr>
          <w:rFonts w:asciiTheme="majorHAnsi" w:hAnsiTheme="majorHAnsi" w:cstheme="majorHAnsi"/>
          <w:sz w:val="20"/>
          <w:szCs w:val="20"/>
        </w:rPr>
        <w:t xml:space="preserve"> and returned to the Lake Vista office with copies of liability insurance, permits, plans, scope of work and </w:t>
      </w:r>
      <w:r w:rsidR="001B5866" w:rsidRPr="00F463B3">
        <w:rPr>
          <w:rFonts w:asciiTheme="majorHAnsi" w:hAnsiTheme="majorHAnsi" w:cstheme="majorHAnsi"/>
          <w:sz w:val="20"/>
          <w:szCs w:val="20"/>
        </w:rPr>
        <w:t>a list</w:t>
      </w:r>
      <w:r w:rsidRPr="00F463B3">
        <w:rPr>
          <w:rFonts w:asciiTheme="majorHAnsi" w:hAnsiTheme="majorHAnsi" w:cstheme="majorHAnsi"/>
          <w:sz w:val="20"/>
          <w:szCs w:val="20"/>
        </w:rPr>
        <w:t xml:space="preserve"> of all contractors and sub-contractors that will be onsite.  This must be done before work commences. Upon receiving the packet, the Board of Directors and the Modification Committee will have 14-30 days to review and approve the application.  Once approved, the work may commence.</w:t>
      </w:r>
    </w:p>
    <w:p w14:paraId="748E3F15" w14:textId="0B11841F" w:rsidR="001B5866" w:rsidRPr="00F463B3" w:rsidRDefault="001B5866" w:rsidP="007F5AE6">
      <w:pPr>
        <w:rPr>
          <w:rFonts w:asciiTheme="majorHAnsi" w:hAnsiTheme="majorHAnsi" w:cstheme="majorHAnsi"/>
          <w:b/>
          <w:bCs/>
          <w:i/>
          <w:iCs/>
          <w:sz w:val="20"/>
          <w:szCs w:val="20"/>
        </w:rPr>
      </w:pPr>
      <w:r w:rsidRPr="00F463B3">
        <w:rPr>
          <w:rFonts w:asciiTheme="majorHAnsi" w:hAnsiTheme="majorHAnsi" w:cstheme="majorHAnsi"/>
          <w:b/>
          <w:bCs/>
          <w:i/>
          <w:iCs/>
          <w:sz w:val="20"/>
          <w:szCs w:val="20"/>
        </w:rPr>
        <w:t xml:space="preserve">All Contractors must inform their Sub-Contractors of the below procedures. </w:t>
      </w:r>
    </w:p>
    <w:p w14:paraId="4DDE0B29" w14:textId="77777777" w:rsidR="001B5866" w:rsidRPr="00F463B3" w:rsidRDefault="001B5866" w:rsidP="007F5AE6">
      <w:pPr>
        <w:rPr>
          <w:rFonts w:asciiTheme="majorHAnsi" w:hAnsiTheme="majorHAnsi" w:cstheme="majorHAnsi"/>
          <w:sz w:val="20"/>
          <w:szCs w:val="20"/>
        </w:rPr>
      </w:pPr>
      <w:r w:rsidRPr="00F463B3">
        <w:rPr>
          <w:rFonts w:asciiTheme="majorHAnsi" w:hAnsiTheme="majorHAnsi" w:cstheme="majorHAnsi"/>
          <w:sz w:val="20"/>
          <w:szCs w:val="20"/>
        </w:rPr>
        <w:t>All contractors and sub-contractors must sign in at the office located at the Lake vista Clubhouse on the first day of commencing work.</w:t>
      </w:r>
    </w:p>
    <w:p w14:paraId="55A5BF55" w14:textId="52EA72BF" w:rsidR="001B5866" w:rsidRPr="00F463B3" w:rsidRDefault="001B5866" w:rsidP="007F5AE6">
      <w:pPr>
        <w:rPr>
          <w:rFonts w:asciiTheme="majorHAnsi" w:hAnsiTheme="majorHAnsi" w:cstheme="majorHAnsi"/>
          <w:sz w:val="20"/>
          <w:szCs w:val="20"/>
        </w:rPr>
      </w:pPr>
      <w:r w:rsidRPr="00F463B3">
        <w:rPr>
          <w:rFonts w:asciiTheme="majorHAnsi" w:hAnsiTheme="majorHAnsi" w:cstheme="majorHAnsi"/>
          <w:b/>
          <w:bCs/>
          <w:sz w:val="20"/>
          <w:szCs w:val="20"/>
        </w:rPr>
        <w:t>No major construction work or major repairs</w:t>
      </w:r>
      <w:r w:rsidRPr="00F463B3">
        <w:rPr>
          <w:rFonts w:asciiTheme="majorHAnsi" w:hAnsiTheme="majorHAnsi" w:cstheme="majorHAnsi"/>
          <w:sz w:val="20"/>
          <w:szCs w:val="20"/>
        </w:rPr>
        <w:t xml:space="preserve"> involving noisy work on any day or at any time whatsoever are permitted by owners or their tenants or agents before 8:00 am and must end at </w:t>
      </w:r>
      <w:r w:rsidR="00B25238">
        <w:rPr>
          <w:rFonts w:asciiTheme="majorHAnsi" w:hAnsiTheme="majorHAnsi" w:cstheme="majorHAnsi"/>
          <w:sz w:val="20"/>
          <w:szCs w:val="20"/>
        </w:rPr>
        <w:t>5</w:t>
      </w:r>
      <w:r w:rsidRPr="00F463B3">
        <w:rPr>
          <w:rFonts w:asciiTheme="majorHAnsi" w:hAnsiTheme="majorHAnsi" w:cstheme="majorHAnsi"/>
          <w:sz w:val="20"/>
          <w:szCs w:val="20"/>
        </w:rPr>
        <w:t xml:space="preserve">:30 pm.  No such work is permitted at </w:t>
      </w:r>
      <w:r w:rsidR="00E87EE2" w:rsidRPr="00F463B3">
        <w:rPr>
          <w:rFonts w:asciiTheme="majorHAnsi" w:hAnsiTheme="majorHAnsi" w:cstheme="majorHAnsi"/>
          <w:sz w:val="20"/>
          <w:szCs w:val="20"/>
        </w:rPr>
        <w:t>any time</w:t>
      </w:r>
      <w:r w:rsidRPr="00F463B3">
        <w:rPr>
          <w:rFonts w:asciiTheme="majorHAnsi" w:hAnsiTheme="majorHAnsi" w:cstheme="majorHAnsi"/>
          <w:sz w:val="20"/>
          <w:szCs w:val="20"/>
        </w:rPr>
        <w:t xml:space="preserve"> on Saturdays or Sundays or major holidays, including Thursday and Friday of Thanksgiving, December 24</w:t>
      </w:r>
      <w:r w:rsidRPr="00F463B3">
        <w:rPr>
          <w:rFonts w:asciiTheme="majorHAnsi" w:hAnsiTheme="majorHAnsi" w:cstheme="majorHAnsi"/>
          <w:sz w:val="20"/>
          <w:szCs w:val="20"/>
          <w:vertAlign w:val="superscript"/>
        </w:rPr>
        <w:t>th</w:t>
      </w:r>
      <w:r w:rsidRPr="00F463B3">
        <w:rPr>
          <w:rFonts w:asciiTheme="majorHAnsi" w:hAnsiTheme="majorHAnsi" w:cstheme="majorHAnsi"/>
          <w:sz w:val="20"/>
          <w:szCs w:val="20"/>
        </w:rPr>
        <w:t xml:space="preserve"> and December 25</w:t>
      </w:r>
      <w:r w:rsidRPr="00F463B3">
        <w:rPr>
          <w:rFonts w:asciiTheme="majorHAnsi" w:hAnsiTheme="majorHAnsi" w:cstheme="majorHAnsi"/>
          <w:sz w:val="20"/>
          <w:szCs w:val="20"/>
          <w:vertAlign w:val="superscript"/>
        </w:rPr>
        <w:t>th</w:t>
      </w:r>
      <w:r w:rsidRPr="00F463B3">
        <w:rPr>
          <w:rFonts w:asciiTheme="majorHAnsi" w:hAnsiTheme="majorHAnsi" w:cstheme="majorHAnsi"/>
          <w:sz w:val="20"/>
          <w:szCs w:val="20"/>
        </w:rPr>
        <w:t>, December 31</w:t>
      </w:r>
      <w:r w:rsidRPr="00F463B3">
        <w:rPr>
          <w:rFonts w:asciiTheme="majorHAnsi" w:hAnsiTheme="majorHAnsi" w:cstheme="majorHAnsi"/>
          <w:sz w:val="20"/>
          <w:szCs w:val="20"/>
          <w:vertAlign w:val="superscript"/>
        </w:rPr>
        <w:t>st</w:t>
      </w:r>
      <w:r w:rsidRPr="00F463B3">
        <w:rPr>
          <w:rFonts w:asciiTheme="majorHAnsi" w:hAnsiTheme="majorHAnsi" w:cstheme="majorHAnsi"/>
          <w:sz w:val="20"/>
          <w:szCs w:val="20"/>
        </w:rPr>
        <w:t xml:space="preserve"> and January 1</w:t>
      </w:r>
      <w:r w:rsidRPr="00F463B3">
        <w:rPr>
          <w:rFonts w:asciiTheme="majorHAnsi" w:hAnsiTheme="majorHAnsi" w:cstheme="majorHAnsi"/>
          <w:sz w:val="20"/>
          <w:szCs w:val="20"/>
          <w:vertAlign w:val="superscript"/>
        </w:rPr>
        <w:t>st</w:t>
      </w:r>
      <w:r w:rsidRPr="00F463B3">
        <w:rPr>
          <w:rFonts w:asciiTheme="majorHAnsi" w:hAnsiTheme="majorHAnsi" w:cstheme="majorHAnsi"/>
          <w:sz w:val="20"/>
          <w:szCs w:val="20"/>
        </w:rPr>
        <w:t>, and Good Friday.</w:t>
      </w:r>
    </w:p>
    <w:p w14:paraId="0CCB1364" w14:textId="365EFC18" w:rsidR="001B5866" w:rsidRPr="00F463B3" w:rsidRDefault="001B5866" w:rsidP="007F5AE6">
      <w:pPr>
        <w:rPr>
          <w:rFonts w:asciiTheme="majorHAnsi" w:hAnsiTheme="majorHAnsi" w:cstheme="majorHAnsi"/>
          <w:sz w:val="20"/>
          <w:szCs w:val="20"/>
        </w:rPr>
      </w:pPr>
      <w:r w:rsidRPr="00F463B3">
        <w:rPr>
          <w:rFonts w:asciiTheme="majorHAnsi" w:hAnsiTheme="majorHAnsi" w:cstheme="majorHAnsi"/>
          <w:b/>
          <w:bCs/>
          <w:sz w:val="20"/>
          <w:szCs w:val="20"/>
        </w:rPr>
        <w:t>Noise:</w:t>
      </w:r>
      <w:r w:rsidRPr="00F463B3">
        <w:rPr>
          <w:rFonts w:asciiTheme="majorHAnsi" w:hAnsiTheme="majorHAnsi" w:cstheme="majorHAnsi"/>
          <w:sz w:val="20"/>
          <w:szCs w:val="20"/>
        </w:rPr>
        <w:t xml:space="preserve"> </w:t>
      </w:r>
      <w:r w:rsidRPr="00B25238">
        <w:rPr>
          <w:rFonts w:asciiTheme="majorHAnsi" w:hAnsiTheme="majorHAnsi" w:cstheme="majorHAnsi"/>
          <w:b/>
          <w:bCs/>
          <w:color w:val="C00000"/>
          <w:sz w:val="20"/>
          <w:szCs w:val="20"/>
          <w:u w:val="single"/>
        </w:rPr>
        <w:t xml:space="preserve">Notify the office 48 hours in advance before commencing work that will create loud noise as to type of noise and duration, </w:t>
      </w:r>
      <w:r w:rsidR="009A4A5D" w:rsidRPr="00B25238">
        <w:rPr>
          <w:rFonts w:asciiTheme="majorHAnsi" w:hAnsiTheme="majorHAnsi" w:cstheme="majorHAnsi"/>
          <w:b/>
          <w:bCs/>
          <w:color w:val="C00000"/>
          <w:sz w:val="20"/>
          <w:szCs w:val="20"/>
          <w:u w:val="single"/>
        </w:rPr>
        <w:t xml:space="preserve">so the office may </w:t>
      </w:r>
      <w:r w:rsidRPr="00B25238">
        <w:rPr>
          <w:rFonts w:asciiTheme="majorHAnsi" w:hAnsiTheme="majorHAnsi" w:cstheme="majorHAnsi"/>
          <w:b/>
          <w:bCs/>
          <w:color w:val="C00000"/>
          <w:sz w:val="20"/>
          <w:szCs w:val="20"/>
          <w:u w:val="single"/>
        </w:rPr>
        <w:t>notify nearby residents so they can plan accordingly</w:t>
      </w:r>
      <w:r w:rsidRPr="00B25238">
        <w:rPr>
          <w:rFonts w:asciiTheme="majorHAnsi" w:hAnsiTheme="majorHAnsi" w:cstheme="majorHAnsi"/>
          <w:sz w:val="20"/>
          <w:szCs w:val="20"/>
        </w:rPr>
        <w:t>.</w:t>
      </w:r>
      <w:r w:rsidRPr="00F463B3">
        <w:rPr>
          <w:rFonts w:asciiTheme="majorHAnsi" w:hAnsiTheme="majorHAnsi" w:cstheme="majorHAnsi"/>
          <w:sz w:val="20"/>
          <w:szCs w:val="20"/>
        </w:rPr>
        <w:t xml:space="preserve"> </w:t>
      </w:r>
    </w:p>
    <w:p w14:paraId="3287DD29" w14:textId="48D7B414" w:rsidR="001B5866" w:rsidRPr="00F463B3" w:rsidRDefault="001B5866" w:rsidP="007F5AE6">
      <w:pPr>
        <w:rPr>
          <w:rFonts w:asciiTheme="majorHAnsi" w:hAnsiTheme="majorHAnsi" w:cstheme="majorHAnsi"/>
          <w:b/>
          <w:bCs/>
          <w:i/>
          <w:iCs/>
          <w:sz w:val="20"/>
          <w:szCs w:val="20"/>
        </w:rPr>
      </w:pPr>
      <w:r w:rsidRPr="00F463B3">
        <w:rPr>
          <w:rFonts w:asciiTheme="majorHAnsi" w:hAnsiTheme="majorHAnsi" w:cstheme="majorHAnsi"/>
          <w:sz w:val="20"/>
          <w:szCs w:val="20"/>
        </w:rPr>
        <w:t xml:space="preserve">The Lake Vista office must be supplied with copies of the following: </w:t>
      </w:r>
      <w:r w:rsidRPr="00F463B3">
        <w:rPr>
          <w:rFonts w:asciiTheme="majorHAnsi" w:hAnsiTheme="majorHAnsi" w:cstheme="majorHAnsi"/>
          <w:b/>
          <w:bCs/>
          <w:i/>
          <w:iCs/>
          <w:sz w:val="20"/>
          <w:szCs w:val="20"/>
        </w:rPr>
        <w:t xml:space="preserve"> </w:t>
      </w:r>
    </w:p>
    <w:p w14:paraId="4E8F3EA5" w14:textId="07D725E7" w:rsidR="001B5866" w:rsidRPr="00F463B3" w:rsidRDefault="001B5866" w:rsidP="007F5AE6">
      <w:pPr>
        <w:rPr>
          <w:rFonts w:asciiTheme="majorHAnsi" w:hAnsiTheme="majorHAnsi" w:cstheme="majorHAnsi"/>
          <w:b/>
          <w:bCs/>
          <w:sz w:val="20"/>
          <w:szCs w:val="20"/>
          <w:u w:val="single"/>
        </w:rPr>
      </w:pPr>
      <w:r w:rsidRPr="00F463B3">
        <w:rPr>
          <w:rFonts w:asciiTheme="majorHAnsi" w:hAnsiTheme="majorHAnsi" w:cstheme="majorHAnsi"/>
          <w:b/>
          <w:bCs/>
          <w:sz w:val="20"/>
          <w:szCs w:val="20"/>
          <w:u w:val="single"/>
        </w:rPr>
        <w:t>Please initial once you have supplied the requested information below.</w:t>
      </w:r>
    </w:p>
    <w:p w14:paraId="3C56E589" w14:textId="691AACF8" w:rsidR="001B5866" w:rsidRPr="00F463B3" w:rsidRDefault="001B5866" w:rsidP="007F5AE6">
      <w:pPr>
        <w:rPr>
          <w:rFonts w:asciiTheme="majorHAnsi" w:hAnsiTheme="majorHAnsi" w:cstheme="majorHAnsi"/>
          <w:sz w:val="20"/>
          <w:szCs w:val="20"/>
        </w:rPr>
      </w:pPr>
      <w:r w:rsidRPr="00F463B3">
        <w:rPr>
          <w:rFonts w:asciiTheme="majorHAnsi" w:hAnsiTheme="majorHAnsi" w:cstheme="majorHAnsi"/>
          <w:sz w:val="20"/>
          <w:szCs w:val="20"/>
          <w:u w:val="single"/>
        </w:rPr>
        <w:t xml:space="preserve">______ </w:t>
      </w:r>
      <w:r w:rsidRPr="00F463B3">
        <w:rPr>
          <w:rFonts w:asciiTheme="majorHAnsi" w:hAnsiTheme="majorHAnsi" w:cstheme="majorHAnsi"/>
          <w:sz w:val="20"/>
          <w:szCs w:val="20"/>
        </w:rPr>
        <w:t xml:space="preserve">Current copy of Certificate of Liability Insurance.  Please list </w:t>
      </w:r>
      <w:r w:rsidR="00E87EE2" w:rsidRPr="00F463B3">
        <w:rPr>
          <w:rFonts w:asciiTheme="majorHAnsi" w:hAnsiTheme="majorHAnsi" w:cstheme="majorHAnsi"/>
          <w:sz w:val="20"/>
          <w:szCs w:val="20"/>
        </w:rPr>
        <w:t>the address</w:t>
      </w:r>
      <w:r w:rsidRPr="00F463B3">
        <w:rPr>
          <w:rFonts w:asciiTheme="majorHAnsi" w:hAnsiTheme="majorHAnsi" w:cstheme="majorHAnsi"/>
          <w:sz w:val="20"/>
          <w:szCs w:val="20"/>
        </w:rPr>
        <w:t xml:space="preserve"> and unit number of </w:t>
      </w:r>
      <w:r w:rsidR="00E87EE2" w:rsidRPr="00F463B3">
        <w:rPr>
          <w:rFonts w:asciiTheme="majorHAnsi" w:hAnsiTheme="majorHAnsi" w:cstheme="majorHAnsi"/>
          <w:sz w:val="20"/>
          <w:szCs w:val="20"/>
        </w:rPr>
        <w:t>the job</w:t>
      </w:r>
      <w:r w:rsidRPr="00F463B3">
        <w:rPr>
          <w:rFonts w:asciiTheme="majorHAnsi" w:hAnsiTheme="majorHAnsi" w:cstheme="majorHAnsi"/>
          <w:sz w:val="20"/>
          <w:szCs w:val="20"/>
        </w:rPr>
        <w:t xml:space="preserve"> site.</w:t>
      </w:r>
    </w:p>
    <w:p w14:paraId="560E00FE" w14:textId="6F4E4ABE" w:rsidR="001B5866" w:rsidRDefault="001B5866" w:rsidP="00E87EE2">
      <w:pPr>
        <w:pStyle w:val="NoSpacing"/>
        <w:rPr>
          <w:rFonts w:asciiTheme="majorHAnsi" w:hAnsiTheme="majorHAnsi" w:cstheme="majorHAnsi"/>
          <w:sz w:val="20"/>
          <w:szCs w:val="20"/>
        </w:rPr>
      </w:pPr>
      <w:r w:rsidRPr="00F463B3">
        <w:rPr>
          <w:rFonts w:asciiTheme="majorHAnsi" w:hAnsiTheme="majorHAnsi" w:cstheme="majorHAnsi"/>
          <w:sz w:val="20"/>
          <w:szCs w:val="20"/>
        </w:rPr>
        <w:t>______ A copy of permit issued by the City or County of Manatee if permitting is required and must be posted on the door of the unit affected.</w:t>
      </w:r>
    </w:p>
    <w:p w14:paraId="077BBA4D" w14:textId="77777777" w:rsidR="00E07A39" w:rsidRPr="00F463B3" w:rsidRDefault="00E07A39" w:rsidP="00E87EE2">
      <w:pPr>
        <w:pStyle w:val="NoSpacing"/>
        <w:rPr>
          <w:rFonts w:asciiTheme="majorHAnsi" w:hAnsiTheme="majorHAnsi" w:cstheme="majorHAnsi"/>
          <w:sz w:val="20"/>
          <w:szCs w:val="20"/>
        </w:rPr>
      </w:pPr>
    </w:p>
    <w:p w14:paraId="27D471EE" w14:textId="77777777" w:rsidR="000B4FEF" w:rsidRPr="00F463B3" w:rsidRDefault="001B5866" w:rsidP="000B4FEF">
      <w:pPr>
        <w:pStyle w:val="NoSpacing"/>
        <w:rPr>
          <w:rFonts w:asciiTheme="majorHAnsi" w:hAnsiTheme="majorHAnsi" w:cstheme="majorHAnsi"/>
          <w:sz w:val="20"/>
          <w:szCs w:val="20"/>
        </w:rPr>
      </w:pPr>
      <w:r w:rsidRPr="00F463B3">
        <w:rPr>
          <w:rFonts w:asciiTheme="majorHAnsi" w:hAnsiTheme="majorHAnsi" w:cstheme="majorHAnsi"/>
          <w:sz w:val="20"/>
          <w:szCs w:val="20"/>
        </w:rPr>
        <w:t xml:space="preserve">(Note: You are responsible for checking with the </w:t>
      </w:r>
      <w:r w:rsidR="000B4FEF" w:rsidRPr="00F463B3">
        <w:rPr>
          <w:rFonts w:asciiTheme="majorHAnsi" w:hAnsiTheme="majorHAnsi" w:cstheme="majorHAnsi"/>
          <w:sz w:val="20"/>
          <w:szCs w:val="20"/>
        </w:rPr>
        <w:t>city</w:t>
      </w:r>
      <w:r w:rsidRPr="00F463B3">
        <w:rPr>
          <w:rFonts w:asciiTheme="majorHAnsi" w:hAnsiTheme="majorHAnsi" w:cstheme="majorHAnsi"/>
          <w:sz w:val="20"/>
          <w:szCs w:val="20"/>
        </w:rPr>
        <w:t xml:space="preserve"> to determine permitting.  Work without </w:t>
      </w:r>
    </w:p>
    <w:p w14:paraId="7E1B3430" w14:textId="19E60181" w:rsidR="001B5866" w:rsidRPr="00F463B3" w:rsidRDefault="001B5866" w:rsidP="000B4FEF">
      <w:pPr>
        <w:rPr>
          <w:rFonts w:asciiTheme="majorHAnsi" w:hAnsiTheme="majorHAnsi" w:cstheme="majorHAnsi"/>
          <w:sz w:val="20"/>
          <w:szCs w:val="20"/>
        </w:rPr>
      </w:pPr>
      <w:r w:rsidRPr="00F463B3">
        <w:rPr>
          <w:rFonts w:asciiTheme="majorHAnsi" w:hAnsiTheme="majorHAnsi" w:cstheme="majorHAnsi"/>
          <w:sz w:val="20"/>
          <w:szCs w:val="20"/>
        </w:rPr>
        <w:t>proper permits can result</w:t>
      </w:r>
      <w:r w:rsidR="000B4FEF" w:rsidRPr="00F463B3">
        <w:rPr>
          <w:rFonts w:asciiTheme="majorHAnsi" w:hAnsiTheme="majorHAnsi" w:cstheme="majorHAnsi"/>
          <w:sz w:val="20"/>
          <w:szCs w:val="20"/>
        </w:rPr>
        <w:t xml:space="preserve"> in </w:t>
      </w:r>
      <w:r w:rsidR="000B4FEF" w:rsidRPr="00F463B3">
        <w:rPr>
          <w:rFonts w:asciiTheme="majorHAnsi" w:hAnsiTheme="majorHAnsi" w:cstheme="majorHAnsi"/>
          <w:b/>
          <w:bCs/>
          <w:sz w:val="20"/>
          <w:szCs w:val="20"/>
          <w:u w:val="single"/>
        </w:rPr>
        <w:t>long delays and heavy fines imposed by the City or County</w:t>
      </w:r>
      <w:r w:rsidR="000B4FEF" w:rsidRPr="00F463B3">
        <w:rPr>
          <w:rFonts w:asciiTheme="majorHAnsi" w:hAnsiTheme="majorHAnsi" w:cstheme="majorHAnsi"/>
          <w:b/>
          <w:bCs/>
          <w:sz w:val="20"/>
          <w:szCs w:val="20"/>
        </w:rPr>
        <w:t>.</w:t>
      </w:r>
      <w:r w:rsidR="000B4FEF" w:rsidRPr="00F463B3">
        <w:rPr>
          <w:rFonts w:asciiTheme="majorHAnsi" w:hAnsiTheme="majorHAnsi" w:cstheme="majorHAnsi"/>
          <w:sz w:val="20"/>
          <w:szCs w:val="20"/>
        </w:rPr>
        <w:t>)</w:t>
      </w:r>
      <w:r w:rsidRPr="00F463B3">
        <w:rPr>
          <w:rFonts w:asciiTheme="majorHAnsi" w:hAnsiTheme="majorHAnsi" w:cstheme="majorHAnsi"/>
          <w:sz w:val="20"/>
          <w:szCs w:val="20"/>
        </w:rPr>
        <w:t xml:space="preserve">  </w:t>
      </w:r>
    </w:p>
    <w:p w14:paraId="1787D6D1" w14:textId="3846A8B9" w:rsidR="000B4FEF" w:rsidRPr="00F463B3" w:rsidRDefault="000B4FEF" w:rsidP="000B4FEF">
      <w:pPr>
        <w:rPr>
          <w:rFonts w:asciiTheme="majorHAnsi" w:hAnsiTheme="majorHAnsi" w:cstheme="majorHAnsi"/>
          <w:sz w:val="20"/>
          <w:szCs w:val="20"/>
        </w:rPr>
      </w:pPr>
      <w:r w:rsidRPr="00F463B3">
        <w:rPr>
          <w:rFonts w:asciiTheme="majorHAnsi" w:hAnsiTheme="majorHAnsi" w:cstheme="majorHAnsi"/>
          <w:sz w:val="20"/>
          <w:szCs w:val="20"/>
        </w:rPr>
        <w:t>______ A copy of the scope of work or plans for remodel.</w:t>
      </w:r>
    </w:p>
    <w:p w14:paraId="2F623591" w14:textId="2F43B385" w:rsidR="000B4FEF" w:rsidRPr="00F463B3" w:rsidRDefault="000B4FEF" w:rsidP="000B4FEF">
      <w:pPr>
        <w:rPr>
          <w:rFonts w:asciiTheme="majorHAnsi" w:hAnsiTheme="majorHAnsi" w:cstheme="majorHAnsi"/>
          <w:sz w:val="20"/>
          <w:szCs w:val="20"/>
        </w:rPr>
      </w:pPr>
      <w:r w:rsidRPr="00F463B3">
        <w:rPr>
          <w:rFonts w:asciiTheme="majorHAnsi" w:hAnsiTheme="majorHAnsi" w:cstheme="majorHAnsi"/>
          <w:sz w:val="20"/>
          <w:szCs w:val="20"/>
        </w:rPr>
        <w:t xml:space="preserve">______ A list of all </w:t>
      </w:r>
      <w:r w:rsidR="00E07A39" w:rsidRPr="00F463B3">
        <w:rPr>
          <w:rFonts w:asciiTheme="majorHAnsi" w:hAnsiTheme="majorHAnsi" w:cstheme="majorHAnsi"/>
          <w:sz w:val="20"/>
          <w:szCs w:val="20"/>
        </w:rPr>
        <w:t>subcontractors</w:t>
      </w:r>
      <w:r w:rsidRPr="00F463B3">
        <w:rPr>
          <w:rFonts w:asciiTheme="majorHAnsi" w:hAnsiTheme="majorHAnsi" w:cstheme="majorHAnsi"/>
          <w:sz w:val="20"/>
          <w:szCs w:val="20"/>
        </w:rPr>
        <w:t xml:space="preserve"> or other personnel must be submitted </w:t>
      </w:r>
      <w:r w:rsidRPr="00F463B3">
        <w:rPr>
          <w:rFonts w:asciiTheme="majorHAnsi" w:hAnsiTheme="majorHAnsi" w:cstheme="majorHAnsi"/>
          <w:b/>
          <w:bCs/>
          <w:sz w:val="20"/>
          <w:szCs w:val="20"/>
        </w:rPr>
        <w:t>before access to property</w:t>
      </w:r>
      <w:r w:rsidRPr="00F463B3">
        <w:rPr>
          <w:rFonts w:asciiTheme="majorHAnsi" w:hAnsiTheme="majorHAnsi" w:cstheme="majorHAnsi"/>
          <w:sz w:val="20"/>
          <w:szCs w:val="20"/>
        </w:rPr>
        <w:t xml:space="preserve"> is allowed.  When delivering the list of </w:t>
      </w:r>
      <w:r w:rsidR="00E07A39" w:rsidRPr="00F463B3">
        <w:rPr>
          <w:rFonts w:asciiTheme="majorHAnsi" w:hAnsiTheme="majorHAnsi" w:cstheme="majorHAnsi"/>
          <w:sz w:val="20"/>
          <w:szCs w:val="20"/>
        </w:rPr>
        <w:t>subcontractors</w:t>
      </w:r>
      <w:r w:rsidRPr="00F463B3">
        <w:rPr>
          <w:rFonts w:asciiTheme="majorHAnsi" w:hAnsiTheme="majorHAnsi" w:cstheme="majorHAnsi"/>
          <w:sz w:val="20"/>
          <w:szCs w:val="20"/>
        </w:rPr>
        <w:t xml:space="preserve"> or other personnel, the Homeowner should introduce the Contractor to the Onsite Manager and Maintenance Supervisor before the job begins to review the below guidelines.  </w:t>
      </w:r>
    </w:p>
    <w:p w14:paraId="67CBD951" w14:textId="164614E4" w:rsidR="000B4FEF" w:rsidRPr="00F463B3" w:rsidRDefault="000B4FEF" w:rsidP="000B4FEF">
      <w:pPr>
        <w:rPr>
          <w:rFonts w:asciiTheme="majorHAnsi" w:hAnsiTheme="majorHAnsi" w:cstheme="majorHAnsi"/>
          <w:sz w:val="20"/>
          <w:szCs w:val="20"/>
        </w:rPr>
      </w:pPr>
      <w:r w:rsidRPr="00F463B3">
        <w:rPr>
          <w:rFonts w:asciiTheme="majorHAnsi" w:hAnsiTheme="majorHAnsi" w:cstheme="majorHAnsi"/>
          <w:sz w:val="20"/>
          <w:szCs w:val="20"/>
        </w:rPr>
        <w:t xml:space="preserve">______ No hard-surfaced floor covering may be installed without the proper sound attenuation material, commonly referred to as underlayment.  The resulting sound transference must have a STC (Sound Transference Class) and IIC (Impact Insulation Class) equal to or greater than Proflex 90.  For every installation, prior to contracting for the product installation, the owner is required to provide the Association with the name of the underlayment material to be used. If Proflex 90 is not to be used, the owner must provide certified product test results for the proposed product that indicates the STC and IIC information for that product. Proflex 90 has an IIC rating of 68 and </w:t>
      </w:r>
      <w:r w:rsidR="00E07A39" w:rsidRPr="00F463B3">
        <w:rPr>
          <w:rFonts w:asciiTheme="majorHAnsi" w:hAnsiTheme="majorHAnsi" w:cstheme="majorHAnsi"/>
          <w:sz w:val="20"/>
          <w:szCs w:val="20"/>
        </w:rPr>
        <w:t>an STC</w:t>
      </w:r>
      <w:r w:rsidRPr="00F463B3">
        <w:rPr>
          <w:rFonts w:asciiTheme="majorHAnsi" w:hAnsiTheme="majorHAnsi" w:cstheme="majorHAnsi"/>
          <w:sz w:val="20"/>
          <w:szCs w:val="20"/>
        </w:rPr>
        <w:t xml:space="preserve"> rating of 72.  A higher number will provide better results.  Upon submitting this information, the Association will either approve or disapprove of the proposed material.  Just prior to the installation of any approved material, the owner will coordinate a time for the Association to inspect the product to make certain it complies with what has been approved. </w:t>
      </w:r>
    </w:p>
    <w:p w14:paraId="668AC545" w14:textId="6E1751ED" w:rsidR="00AB386E" w:rsidRPr="00F463B3" w:rsidRDefault="00AB386E" w:rsidP="000B4FEF">
      <w:pPr>
        <w:rPr>
          <w:rFonts w:asciiTheme="majorHAnsi" w:hAnsiTheme="majorHAnsi" w:cstheme="majorHAnsi"/>
          <w:sz w:val="20"/>
          <w:szCs w:val="20"/>
        </w:rPr>
      </w:pPr>
      <w:r w:rsidRPr="00F463B3">
        <w:rPr>
          <w:rFonts w:asciiTheme="majorHAnsi" w:hAnsiTheme="majorHAnsi" w:cstheme="majorHAnsi"/>
          <w:b/>
          <w:bCs/>
          <w:sz w:val="20"/>
          <w:szCs w:val="20"/>
        </w:rPr>
        <w:t>Load Bearing Walls:</w:t>
      </w:r>
      <w:r w:rsidRPr="00F463B3">
        <w:rPr>
          <w:rFonts w:asciiTheme="majorHAnsi" w:hAnsiTheme="majorHAnsi" w:cstheme="majorHAnsi"/>
          <w:sz w:val="20"/>
          <w:szCs w:val="20"/>
        </w:rPr>
        <w:t xml:space="preserve"> Any remodel involving load bearing walls must be first approved and subsequently monitored by the Lake Vista Maintenance Supervisor as well as approved by the Board of Directors.</w:t>
      </w:r>
    </w:p>
    <w:p w14:paraId="41E55154" w14:textId="7080FA6F" w:rsidR="00AB386E" w:rsidRPr="00F463B3" w:rsidRDefault="00AB386E" w:rsidP="000B4FEF">
      <w:pPr>
        <w:rPr>
          <w:rFonts w:asciiTheme="majorHAnsi" w:hAnsiTheme="majorHAnsi" w:cstheme="majorHAnsi"/>
          <w:sz w:val="20"/>
          <w:szCs w:val="20"/>
        </w:rPr>
      </w:pPr>
      <w:r w:rsidRPr="00F463B3">
        <w:rPr>
          <w:rFonts w:asciiTheme="majorHAnsi" w:hAnsiTheme="majorHAnsi" w:cstheme="majorHAnsi"/>
          <w:b/>
          <w:bCs/>
          <w:sz w:val="20"/>
          <w:szCs w:val="20"/>
        </w:rPr>
        <w:t>Use of Power Saw:</w:t>
      </w:r>
      <w:r w:rsidRPr="00F463B3">
        <w:rPr>
          <w:rFonts w:asciiTheme="majorHAnsi" w:hAnsiTheme="majorHAnsi" w:cstheme="majorHAnsi"/>
          <w:sz w:val="20"/>
          <w:szCs w:val="20"/>
        </w:rPr>
        <w:t xml:space="preserve"> Cutting of tile, trim, studs, cabinets, counter tops, drywall, carpet, any other type of flooring are to be done in the </w:t>
      </w:r>
      <w:r w:rsidRPr="00B25238">
        <w:rPr>
          <w:rFonts w:asciiTheme="majorHAnsi" w:hAnsiTheme="majorHAnsi" w:cstheme="majorHAnsi"/>
          <w:b/>
          <w:bCs/>
          <w:color w:val="C00000"/>
          <w:sz w:val="20"/>
          <w:szCs w:val="20"/>
          <w:u w:val="single"/>
        </w:rPr>
        <w:t>inside of the unit or the unit’s lanai ONLY.</w:t>
      </w:r>
      <w:r w:rsidRPr="00B25238">
        <w:rPr>
          <w:rFonts w:asciiTheme="majorHAnsi" w:hAnsiTheme="majorHAnsi" w:cstheme="majorHAnsi"/>
          <w:b/>
          <w:bCs/>
          <w:color w:val="C00000"/>
          <w:sz w:val="20"/>
          <w:szCs w:val="20"/>
        </w:rPr>
        <w:t xml:space="preserve"> </w:t>
      </w:r>
      <w:r w:rsidRPr="00F463B3">
        <w:rPr>
          <w:rFonts w:asciiTheme="majorHAnsi" w:hAnsiTheme="majorHAnsi" w:cstheme="majorHAnsi"/>
          <w:sz w:val="20"/>
          <w:szCs w:val="20"/>
        </w:rPr>
        <w:t>You are responsible for checking with Management</w:t>
      </w:r>
      <w:r w:rsidRPr="00F463B3">
        <w:rPr>
          <w:rFonts w:asciiTheme="majorHAnsi" w:hAnsiTheme="majorHAnsi" w:cstheme="majorHAnsi"/>
          <w:b/>
          <w:bCs/>
          <w:sz w:val="20"/>
          <w:szCs w:val="20"/>
        </w:rPr>
        <w:t xml:space="preserve"> before </w:t>
      </w:r>
      <w:r w:rsidRPr="00F463B3">
        <w:rPr>
          <w:rFonts w:asciiTheme="majorHAnsi" w:hAnsiTheme="majorHAnsi" w:cstheme="majorHAnsi"/>
          <w:sz w:val="20"/>
          <w:szCs w:val="20"/>
        </w:rPr>
        <w:t>commencing work to determent if such work requires predetermined specifications as set forth by the Association.</w:t>
      </w:r>
    </w:p>
    <w:p w14:paraId="662C553E" w14:textId="12562A04" w:rsidR="00AB386E" w:rsidRPr="00F463B3" w:rsidRDefault="00AB386E" w:rsidP="000B4FEF">
      <w:pPr>
        <w:rPr>
          <w:rFonts w:asciiTheme="majorHAnsi" w:hAnsiTheme="majorHAnsi" w:cstheme="majorHAnsi"/>
          <w:sz w:val="20"/>
          <w:szCs w:val="20"/>
        </w:rPr>
      </w:pPr>
      <w:r w:rsidRPr="00F463B3">
        <w:rPr>
          <w:rFonts w:asciiTheme="majorHAnsi" w:hAnsiTheme="majorHAnsi" w:cstheme="majorHAnsi"/>
          <w:b/>
          <w:bCs/>
          <w:sz w:val="20"/>
          <w:szCs w:val="20"/>
        </w:rPr>
        <w:t xml:space="preserve">Heat Detectors: </w:t>
      </w:r>
      <w:r w:rsidRPr="00F463B3">
        <w:rPr>
          <w:rFonts w:asciiTheme="majorHAnsi" w:hAnsiTheme="majorHAnsi" w:cstheme="majorHAnsi"/>
          <w:sz w:val="20"/>
          <w:szCs w:val="20"/>
        </w:rPr>
        <w:t xml:space="preserve">The heat detector which is located at the high bar in the </w:t>
      </w:r>
      <w:r w:rsidR="00E07A39" w:rsidRPr="00F463B3">
        <w:rPr>
          <w:rFonts w:asciiTheme="majorHAnsi" w:hAnsiTheme="majorHAnsi" w:cstheme="majorHAnsi"/>
          <w:sz w:val="20"/>
          <w:szCs w:val="20"/>
        </w:rPr>
        <w:t>kitchen</w:t>
      </w:r>
      <w:r w:rsidRPr="00F463B3">
        <w:rPr>
          <w:rFonts w:asciiTheme="majorHAnsi" w:hAnsiTheme="majorHAnsi" w:cstheme="majorHAnsi"/>
          <w:b/>
          <w:bCs/>
          <w:sz w:val="20"/>
          <w:szCs w:val="20"/>
        </w:rPr>
        <w:t xml:space="preserve"> </w:t>
      </w:r>
      <w:r w:rsidRPr="00F463B3">
        <w:rPr>
          <w:rFonts w:asciiTheme="majorHAnsi" w:hAnsiTheme="majorHAnsi" w:cstheme="majorHAnsi"/>
          <w:b/>
          <w:bCs/>
          <w:sz w:val="20"/>
          <w:szCs w:val="20"/>
          <w:u w:val="single"/>
        </w:rPr>
        <w:t>must be covered</w:t>
      </w:r>
      <w:r w:rsidRPr="00F463B3">
        <w:rPr>
          <w:rFonts w:asciiTheme="majorHAnsi" w:hAnsiTheme="majorHAnsi" w:cstheme="majorHAnsi"/>
          <w:b/>
          <w:bCs/>
          <w:sz w:val="20"/>
          <w:szCs w:val="20"/>
        </w:rPr>
        <w:t xml:space="preserve"> </w:t>
      </w:r>
      <w:r w:rsidRPr="00F463B3">
        <w:rPr>
          <w:rFonts w:asciiTheme="majorHAnsi" w:hAnsiTheme="majorHAnsi" w:cstheme="majorHAnsi"/>
          <w:sz w:val="20"/>
          <w:szCs w:val="20"/>
        </w:rPr>
        <w:t xml:space="preserve">when doing any work which creates dust or fumes, i.e., sanding, painting, carpet installation, demolition, etc.  All smoke detectors </w:t>
      </w:r>
      <w:r w:rsidRPr="00F463B3">
        <w:rPr>
          <w:rFonts w:asciiTheme="majorHAnsi" w:hAnsiTheme="majorHAnsi" w:cstheme="majorHAnsi"/>
          <w:b/>
          <w:bCs/>
          <w:sz w:val="20"/>
          <w:szCs w:val="20"/>
          <w:u w:val="single"/>
        </w:rPr>
        <w:t>must be covered</w:t>
      </w:r>
      <w:r w:rsidRPr="00F463B3">
        <w:rPr>
          <w:rFonts w:asciiTheme="majorHAnsi" w:hAnsiTheme="majorHAnsi" w:cstheme="majorHAnsi"/>
          <w:sz w:val="20"/>
          <w:szCs w:val="20"/>
        </w:rPr>
        <w:t xml:space="preserve">. If a smoke detector is activated by the Contractor, a fee may be imposed to replace </w:t>
      </w:r>
      <w:r w:rsidR="008016D7" w:rsidRPr="00F463B3">
        <w:rPr>
          <w:rFonts w:asciiTheme="majorHAnsi" w:hAnsiTheme="majorHAnsi" w:cstheme="majorHAnsi"/>
          <w:sz w:val="20"/>
          <w:szCs w:val="20"/>
        </w:rPr>
        <w:t>the activated</w:t>
      </w:r>
      <w:r w:rsidRPr="00F463B3">
        <w:rPr>
          <w:rFonts w:asciiTheme="majorHAnsi" w:hAnsiTheme="majorHAnsi" w:cstheme="majorHAnsi"/>
          <w:sz w:val="20"/>
          <w:szCs w:val="20"/>
        </w:rPr>
        <w:t xml:space="preserve"> smoke detector.</w:t>
      </w:r>
    </w:p>
    <w:p w14:paraId="6F6B0957" w14:textId="4AC08F50" w:rsidR="00AB386E" w:rsidRPr="00F463B3" w:rsidRDefault="00AB386E" w:rsidP="000B4FEF">
      <w:pPr>
        <w:rPr>
          <w:rFonts w:asciiTheme="majorHAnsi" w:hAnsiTheme="majorHAnsi" w:cstheme="majorHAnsi"/>
          <w:sz w:val="20"/>
          <w:szCs w:val="20"/>
        </w:rPr>
      </w:pPr>
      <w:r w:rsidRPr="00F463B3">
        <w:rPr>
          <w:rFonts w:asciiTheme="majorHAnsi" w:hAnsiTheme="majorHAnsi" w:cstheme="majorHAnsi"/>
          <w:sz w:val="20"/>
          <w:szCs w:val="20"/>
        </w:rPr>
        <w:t xml:space="preserve">Fire Sprinklers: Sprinkler heads must be covered and protected. Subsequent cleaning or changing out the sprinkler heads due to damage, overspray from textures, paint, etc., will be done by the Lake Vista Fire Sprinkler Maintenance company and </w:t>
      </w:r>
      <w:r w:rsidRPr="00F463B3">
        <w:rPr>
          <w:rFonts w:asciiTheme="majorHAnsi" w:hAnsiTheme="majorHAnsi" w:cstheme="majorHAnsi"/>
          <w:b/>
          <w:bCs/>
          <w:sz w:val="20"/>
          <w:szCs w:val="20"/>
          <w:u w:val="single"/>
        </w:rPr>
        <w:t xml:space="preserve">billed to you. </w:t>
      </w:r>
      <w:r w:rsidRPr="00F463B3">
        <w:rPr>
          <w:rFonts w:asciiTheme="majorHAnsi" w:hAnsiTheme="majorHAnsi" w:cstheme="majorHAnsi"/>
          <w:sz w:val="20"/>
          <w:szCs w:val="20"/>
        </w:rPr>
        <w:t xml:space="preserve">Lake Vista </w:t>
      </w:r>
      <w:r w:rsidRPr="00F463B3">
        <w:rPr>
          <w:rFonts w:asciiTheme="majorHAnsi" w:hAnsiTheme="majorHAnsi" w:cstheme="majorHAnsi"/>
          <w:b/>
          <w:bCs/>
          <w:sz w:val="20"/>
          <w:szCs w:val="20"/>
          <w:u w:val="single"/>
        </w:rPr>
        <w:t>must be notified</w:t>
      </w:r>
      <w:r w:rsidRPr="00F463B3">
        <w:rPr>
          <w:rFonts w:asciiTheme="majorHAnsi" w:hAnsiTheme="majorHAnsi" w:cstheme="majorHAnsi"/>
          <w:sz w:val="20"/>
          <w:szCs w:val="20"/>
        </w:rPr>
        <w:t xml:space="preserve"> of any planned replacement or relocation of a Fire Sprinkler and or a Fire Alarm sounding device in the unit to allow for inspection by the Association’s contracted Fire Sprinkler Maintenance company.</w:t>
      </w:r>
    </w:p>
    <w:p w14:paraId="5DEA4E73" w14:textId="08355481" w:rsidR="00F463B3" w:rsidRPr="00F463B3" w:rsidRDefault="00F463B3" w:rsidP="000B4FEF">
      <w:pPr>
        <w:rPr>
          <w:rFonts w:asciiTheme="majorHAnsi" w:hAnsiTheme="majorHAnsi" w:cstheme="majorHAnsi"/>
          <w:sz w:val="20"/>
          <w:szCs w:val="20"/>
        </w:rPr>
      </w:pPr>
      <w:r w:rsidRPr="00F463B3">
        <w:rPr>
          <w:rFonts w:asciiTheme="majorHAnsi" w:hAnsiTheme="majorHAnsi" w:cstheme="majorHAnsi"/>
          <w:b/>
          <w:bCs/>
          <w:sz w:val="20"/>
          <w:szCs w:val="20"/>
        </w:rPr>
        <w:t>Elevators</w:t>
      </w:r>
      <w:r w:rsidRPr="00F463B3">
        <w:rPr>
          <w:rFonts w:asciiTheme="majorHAnsi" w:hAnsiTheme="majorHAnsi" w:cstheme="majorHAnsi"/>
          <w:sz w:val="20"/>
          <w:szCs w:val="20"/>
        </w:rPr>
        <w:t xml:space="preserve">: Please notify the office </w:t>
      </w:r>
      <w:r w:rsidRPr="00F463B3">
        <w:rPr>
          <w:rFonts w:asciiTheme="majorHAnsi" w:hAnsiTheme="majorHAnsi" w:cstheme="majorHAnsi"/>
          <w:b/>
          <w:bCs/>
          <w:sz w:val="20"/>
          <w:szCs w:val="20"/>
          <w:u w:val="single"/>
        </w:rPr>
        <w:t>48 hours in advance</w:t>
      </w:r>
      <w:r w:rsidRPr="00F463B3">
        <w:rPr>
          <w:rFonts w:asciiTheme="majorHAnsi" w:hAnsiTheme="majorHAnsi" w:cstheme="majorHAnsi"/>
          <w:sz w:val="20"/>
          <w:szCs w:val="20"/>
        </w:rPr>
        <w:t xml:space="preserve"> of </w:t>
      </w:r>
      <w:r w:rsidR="00B25238">
        <w:rPr>
          <w:rFonts w:asciiTheme="majorHAnsi" w:hAnsiTheme="majorHAnsi" w:cstheme="majorHAnsi"/>
          <w:sz w:val="20"/>
          <w:szCs w:val="20"/>
        </w:rPr>
        <w:t xml:space="preserve">the </w:t>
      </w:r>
      <w:r w:rsidR="008016D7" w:rsidRPr="00F463B3">
        <w:rPr>
          <w:rFonts w:asciiTheme="majorHAnsi" w:hAnsiTheme="majorHAnsi" w:cstheme="majorHAnsi"/>
          <w:sz w:val="20"/>
          <w:szCs w:val="20"/>
        </w:rPr>
        <w:t>delivery</w:t>
      </w:r>
      <w:r w:rsidRPr="00F463B3">
        <w:rPr>
          <w:rFonts w:asciiTheme="majorHAnsi" w:hAnsiTheme="majorHAnsi" w:cstheme="majorHAnsi"/>
          <w:sz w:val="20"/>
          <w:szCs w:val="20"/>
        </w:rPr>
        <w:t xml:space="preserve"> and removal of material so </w:t>
      </w:r>
      <w:r w:rsidR="008016D7" w:rsidRPr="00F463B3">
        <w:rPr>
          <w:rFonts w:asciiTheme="majorHAnsi" w:hAnsiTheme="majorHAnsi" w:cstheme="majorHAnsi"/>
          <w:sz w:val="20"/>
          <w:szCs w:val="20"/>
        </w:rPr>
        <w:t>that</w:t>
      </w:r>
      <w:r w:rsidRPr="00F463B3">
        <w:rPr>
          <w:rFonts w:asciiTheme="majorHAnsi" w:hAnsiTheme="majorHAnsi" w:cstheme="majorHAnsi"/>
          <w:sz w:val="20"/>
          <w:szCs w:val="20"/>
        </w:rPr>
        <w:t xml:space="preserve"> the elevators can be padded. Padding must be </w:t>
      </w:r>
      <w:r w:rsidRPr="00F463B3">
        <w:rPr>
          <w:rFonts w:asciiTheme="majorHAnsi" w:hAnsiTheme="majorHAnsi" w:cstheme="majorHAnsi"/>
          <w:b/>
          <w:bCs/>
          <w:sz w:val="20"/>
          <w:szCs w:val="20"/>
          <w:u w:val="single"/>
        </w:rPr>
        <w:t>removed daily</w:t>
      </w:r>
      <w:r w:rsidRPr="00F463B3">
        <w:rPr>
          <w:rFonts w:asciiTheme="majorHAnsi" w:hAnsiTheme="majorHAnsi" w:cstheme="majorHAnsi"/>
          <w:sz w:val="20"/>
          <w:szCs w:val="20"/>
        </w:rPr>
        <w:t xml:space="preserve"> upon departure.</w:t>
      </w:r>
    </w:p>
    <w:p w14:paraId="13092901" w14:textId="3B7A00F1" w:rsidR="00F463B3" w:rsidRPr="00F463B3" w:rsidRDefault="00F463B3" w:rsidP="000B4FEF">
      <w:pPr>
        <w:rPr>
          <w:rFonts w:asciiTheme="majorHAnsi" w:hAnsiTheme="majorHAnsi" w:cstheme="majorHAnsi"/>
          <w:b/>
          <w:bCs/>
          <w:sz w:val="20"/>
          <w:szCs w:val="20"/>
          <w:u w:val="single"/>
        </w:rPr>
      </w:pPr>
      <w:r w:rsidRPr="00F463B3">
        <w:rPr>
          <w:rFonts w:asciiTheme="majorHAnsi" w:hAnsiTheme="majorHAnsi" w:cstheme="majorHAnsi"/>
          <w:b/>
          <w:bCs/>
          <w:sz w:val="20"/>
          <w:szCs w:val="20"/>
        </w:rPr>
        <w:t>Trash/Debris Removal:</w:t>
      </w:r>
      <w:r w:rsidRPr="00F463B3">
        <w:rPr>
          <w:rFonts w:asciiTheme="majorHAnsi" w:hAnsiTheme="majorHAnsi" w:cstheme="majorHAnsi"/>
          <w:sz w:val="20"/>
          <w:szCs w:val="20"/>
        </w:rPr>
        <w:t xml:space="preserve"> </w:t>
      </w:r>
      <w:r w:rsidRPr="00F463B3">
        <w:rPr>
          <w:rFonts w:asciiTheme="majorHAnsi" w:hAnsiTheme="majorHAnsi" w:cstheme="majorHAnsi"/>
          <w:b/>
          <w:bCs/>
          <w:sz w:val="20"/>
          <w:szCs w:val="20"/>
          <w:u w:val="single"/>
        </w:rPr>
        <w:t>NO</w:t>
      </w:r>
      <w:r w:rsidRPr="00F463B3">
        <w:rPr>
          <w:rFonts w:asciiTheme="majorHAnsi" w:hAnsiTheme="majorHAnsi" w:cstheme="majorHAnsi"/>
          <w:sz w:val="20"/>
          <w:szCs w:val="20"/>
        </w:rPr>
        <w:t xml:space="preserve"> materials are to be put in the Lake Vista dumpsters, trash room chutes or left anywhere on the property. You are responsible for cleanup and removal.  Materials or trash must be moved between 8:00am-4:30pm, Monday-Friday.  </w:t>
      </w:r>
      <w:r w:rsidRPr="00F463B3">
        <w:rPr>
          <w:rFonts w:asciiTheme="majorHAnsi" w:hAnsiTheme="majorHAnsi" w:cstheme="majorHAnsi"/>
          <w:b/>
          <w:bCs/>
          <w:sz w:val="20"/>
          <w:szCs w:val="20"/>
          <w:u w:val="single"/>
        </w:rPr>
        <w:t xml:space="preserve">No dumpsters allowed on </w:t>
      </w:r>
      <w:r w:rsidR="00B25238">
        <w:rPr>
          <w:rFonts w:asciiTheme="majorHAnsi" w:hAnsiTheme="majorHAnsi" w:cstheme="majorHAnsi"/>
          <w:b/>
          <w:bCs/>
          <w:sz w:val="20"/>
          <w:szCs w:val="20"/>
          <w:u w:val="single"/>
        </w:rPr>
        <w:t xml:space="preserve">the </w:t>
      </w:r>
      <w:r w:rsidRPr="00F463B3">
        <w:rPr>
          <w:rFonts w:asciiTheme="majorHAnsi" w:hAnsiTheme="majorHAnsi" w:cstheme="majorHAnsi"/>
          <w:b/>
          <w:bCs/>
          <w:sz w:val="20"/>
          <w:szCs w:val="20"/>
          <w:u w:val="single"/>
        </w:rPr>
        <w:t xml:space="preserve">property without permission.  </w:t>
      </w:r>
    </w:p>
    <w:p w14:paraId="08AF43ED" w14:textId="6562F8E6" w:rsidR="00F463B3" w:rsidRPr="00F463B3" w:rsidRDefault="00F463B3" w:rsidP="000B4FEF">
      <w:pPr>
        <w:rPr>
          <w:rFonts w:asciiTheme="majorHAnsi" w:hAnsiTheme="majorHAnsi" w:cstheme="majorHAnsi"/>
          <w:sz w:val="20"/>
          <w:szCs w:val="20"/>
        </w:rPr>
      </w:pPr>
      <w:r w:rsidRPr="00F463B3">
        <w:rPr>
          <w:rFonts w:asciiTheme="majorHAnsi" w:hAnsiTheme="majorHAnsi" w:cstheme="majorHAnsi"/>
          <w:b/>
          <w:bCs/>
          <w:sz w:val="20"/>
          <w:szCs w:val="20"/>
        </w:rPr>
        <w:t xml:space="preserve">Parking: </w:t>
      </w:r>
      <w:r w:rsidRPr="00F463B3">
        <w:rPr>
          <w:rFonts w:asciiTheme="majorHAnsi" w:hAnsiTheme="majorHAnsi" w:cstheme="majorHAnsi"/>
          <w:b/>
          <w:bCs/>
          <w:sz w:val="20"/>
          <w:szCs w:val="20"/>
          <w:u w:val="single"/>
        </w:rPr>
        <w:t>ABSOLUTELY NO PARKING UNDER THE BUILDINGS</w:t>
      </w:r>
      <w:r w:rsidRPr="00F463B3">
        <w:rPr>
          <w:rFonts w:asciiTheme="majorHAnsi" w:hAnsiTheme="majorHAnsi" w:cstheme="majorHAnsi"/>
          <w:sz w:val="20"/>
          <w:szCs w:val="20"/>
        </w:rPr>
        <w:t xml:space="preserve"> or parking in handicapped spaces. You will be subject to towing at your expense.</w:t>
      </w:r>
    </w:p>
    <w:p w14:paraId="382176B4" w14:textId="12317BC4" w:rsidR="00F463B3" w:rsidRPr="00F463B3" w:rsidRDefault="00F463B3" w:rsidP="000B4FEF">
      <w:pPr>
        <w:rPr>
          <w:rFonts w:asciiTheme="majorHAnsi" w:hAnsiTheme="majorHAnsi" w:cstheme="majorHAnsi"/>
          <w:b/>
          <w:bCs/>
          <w:sz w:val="20"/>
          <w:szCs w:val="20"/>
          <w:u w:val="single"/>
        </w:rPr>
      </w:pPr>
      <w:r w:rsidRPr="00F463B3">
        <w:rPr>
          <w:rFonts w:asciiTheme="majorHAnsi" w:hAnsiTheme="majorHAnsi" w:cstheme="majorHAnsi"/>
          <w:b/>
          <w:bCs/>
          <w:sz w:val="20"/>
          <w:szCs w:val="20"/>
        </w:rPr>
        <w:t>Grocery Carts:</w:t>
      </w:r>
      <w:r w:rsidRPr="00F463B3">
        <w:rPr>
          <w:rFonts w:asciiTheme="majorHAnsi" w:hAnsiTheme="majorHAnsi" w:cstheme="majorHAnsi"/>
          <w:sz w:val="20"/>
          <w:szCs w:val="20"/>
        </w:rPr>
        <w:t xml:space="preserve"> The use of the grocery carts is </w:t>
      </w:r>
      <w:r w:rsidRPr="00F463B3">
        <w:rPr>
          <w:rFonts w:asciiTheme="majorHAnsi" w:hAnsiTheme="majorHAnsi" w:cstheme="majorHAnsi"/>
          <w:b/>
          <w:bCs/>
          <w:sz w:val="20"/>
          <w:szCs w:val="20"/>
        </w:rPr>
        <w:t>PROHIBITED</w:t>
      </w:r>
      <w:r w:rsidRPr="00F463B3">
        <w:rPr>
          <w:rFonts w:asciiTheme="majorHAnsi" w:hAnsiTheme="majorHAnsi" w:cstheme="majorHAnsi"/>
          <w:sz w:val="20"/>
          <w:szCs w:val="20"/>
        </w:rPr>
        <w:t xml:space="preserve">. They are for </w:t>
      </w:r>
      <w:r w:rsidR="008016D7" w:rsidRPr="00F463B3">
        <w:rPr>
          <w:rFonts w:asciiTheme="majorHAnsi" w:hAnsiTheme="majorHAnsi" w:cstheme="majorHAnsi"/>
          <w:sz w:val="20"/>
          <w:szCs w:val="20"/>
        </w:rPr>
        <w:t>the residents’</w:t>
      </w:r>
      <w:r w:rsidRPr="00F463B3">
        <w:rPr>
          <w:rFonts w:asciiTheme="majorHAnsi" w:hAnsiTheme="majorHAnsi" w:cstheme="majorHAnsi"/>
          <w:sz w:val="20"/>
          <w:szCs w:val="20"/>
        </w:rPr>
        <w:t xml:space="preserve"> </w:t>
      </w:r>
      <w:r w:rsidRPr="00F463B3">
        <w:rPr>
          <w:rFonts w:asciiTheme="majorHAnsi" w:hAnsiTheme="majorHAnsi" w:cstheme="majorHAnsi"/>
          <w:b/>
          <w:bCs/>
          <w:sz w:val="20"/>
          <w:szCs w:val="20"/>
          <w:u w:val="single"/>
        </w:rPr>
        <w:t>use only.</w:t>
      </w:r>
    </w:p>
    <w:p w14:paraId="3B97B7AA" w14:textId="4C6F52AE" w:rsidR="00F463B3" w:rsidRDefault="00F463B3" w:rsidP="000B4FEF">
      <w:pPr>
        <w:rPr>
          <w:rFonts w:asciiTheme="majorHAnsi" w:hAnsiTheme="majorHAnsi" w:cstheme="majorHAnsi"/>
          <w:sz w:val="20"/>
          <w:szCs w:val="20"/>
        </w:rPr>
      </w:pPr>
      <w:r w:rsidRPr="00F463B3">
        <w:rPr>
          <w:rFonts w:asciiTheme="majorHAnsi" w:hAnsiTheme="majorHAnsi" w:cstheme="majorHAnsi"/>
          <w:b/>
          <w:bCs/>
          <w:sz w:val="20"/>
          <w:szCs w:val="20"/>
          <w:u w:val="single"/>
        </w:rPr>
        <w:t>Cleanup:</w:t>
      </w:r>
      <w:r w:rsidRPr="00F463B3">
        <w:rPr>
          <w:rFonts w:asciiTheme="majorHAnsi" w:hAnsiTheme="majorHAnsi" w:cstheme="majorHAnsi"/>
          <w:b/>
          <w:bCs/>
          <w:sz w:val="20"/>
          <w:szCs w:val="20"/>
        </w:rPr>
        <w:t xml:space="preserve"> </w:t>
      </w:r>
      <w:r w:rsidRPr="00F463B3">
        <w:rPr>
          <w:rFonts w:asciiTheme="majorHAnsi" w:hAnsiTheme="majorHAnsi" w:cstheme="majorHAnsi"/>
          <w:sz w:val="20"/>
          <w:szCs w:val="20"/>
        </w:rPr>
        <w:t xml:space="preserve">Lobbies, </w:t>
      </w:r>
      <w:r w:rsidR="008016D7" w:rsidRPr="00F463B3">
        <w:rPr>
          <w:rFonts w:asciiTheme="majorHAnsi" w:hAnsiTheme="majorHAnsi" w:cstheme="majorHAnsi"/>
          <w:sz w:val="20"/>
          <w:szCs w:val="20"/>
        </w:rPr>
        <w:t>elevators,</w:t>
      </w:r>
      <w:r w:rsidRPr="00F463B3">
        <w:rPr>
          <w:rFonts w:asciiTheme="majorHAnsi" w:hAnsiTheme="majorHAnsi" w:cstheme="majorHAnsi"/>
          <w:sz w:val="20"/>
          <w:szCs w:val="20"/>
        </w:rPr>
        <w:t xml:space="preserve"> walkway, </w:t>
      </w:r>
      <w:r w:rsidR="001D4FFA" w:rsidRPr="00F463B3">
        <w:rPr>
          <w:rFonts w:asciiTheme="majorHAnsi" w:hAnsiTheme="majorHAnsi" w:cstheme="majorHAnsi"/>
          <w:sz w:val="20"/>
          <w:szCs w:val="20"/>
        </w:rPr>
        <w:t>entryways,</w:t>
      </w:r>
      <w:r w:rsidRPr="00F463B3">
        <w:rPr>
          <w:rFonts w:asciiTheme="majorHAnsi" w:hAnsiTheme="majorHAnsi" w:cstheme="majorHAnsi"/>
          <w:sz w:val="20"/>
          <w:szCs w:val="20"/>
        </w:rPr>
        <w:t xml:space="preserve"> and stairs are to be </w:t>
      </w:r>
      <w:r w:rsidRPr="00F463B3">
        <w:rPr>
          <w:rFonts w:asciiTheme="majorHAnsi" w:hAnsiTheme="majorHAnsi" w:cstheme="majorHAnsi"/>
          <w:b/>
          <w:bCs/>
          <w:sz w:val="20"/>
          <w:szCs w:val="20"/>
          <w:u w:val="single"/>
        </w:rPr>
        <w:t>CLEANED DAILY</w:t>
      </w:r>
      <w:r w:rsidRPr="00F463B3">
        <w:rPr>
          <w:rFonts w:asciiTheme="majorHAnsi" w:hAnsiTheme="majorHAnsi" w:cstheme="majorHAnsi"/>
          <w:sz w:val="20"/>
          <w:szCs w:val="20"/>
        </w:rPr>
        <w:t xml:space="preserve"> before you leave. That includes not </w:t>
      </w:r>
      <w:r w:rsidR="001D4FFA" w:rsidRPr="00F463B3">
        <w:rPr>
          <w:rFonts w:asciiTheme="majorHAnsi" w:hAnsiTheme="majorHAnsi" w:cstheme="majorHAnsi"/>
          <w:sz w:val="20"/>
          <w:szCs w:val="20"/>
        </w:rPr>
        <w:t>only</w:t>
      </w:r>
      <w:r w:rsidRPr="00F463B3">
        <w:rPr>
          <w:rFonts w:asciiTheme="majorHAnsi" w:hAnsiTheme="majorHAnsi" w:cstheme="majorHAnsi"/>
          <w:sz w:val="20"/>
          <w:szCs w:val="20"/>
        </w:rPr>
        <w:t xml:space="preserve"> the floor you are on but also any floors or balconies below that have dust and debris attributed to your job. Dust from sanding, drywall, etc., </w:t>
      </w:r>
      <w:r w:rsidRPr="00F463B3">
        <w:rPr>
          <w:rFonts w:asciiTheme="majorHAnsi" w:hAnsiTheme="majorHAnsi" w:cstheme="majorHAnsi"/>
          <w:b/>
          <w:bCs/>
          <w:sz w:val="20"/>
          <w:szCs w:val="20"/>
          <w:u w:val="single"/>
        </w:rPr>
        <w:t>must be mopped up</w:t>
      </w:r>
      <w:r w:rsidRPr="00F463B3">
        <w:rPr>
          <w:rFonts w:asciiTheme="majorHAnsi" w:hAnsiTheme="majorHAnsi" w:cstheme="majorHAnsi"/>
          <w:sz w:val="20"/>
          <w:szCs w:val="20"/>
        </w:rPr>
        <w:t xml:space="preserve">.  </w:t>
      </w:r>
      <w:r w:rsidRPr="00F463B3">
        <w:rPr>
          <w:rFonts w:asciiTheme="majorHAnsi" w:hAnsiTheme="majorHAnsi" w:cstheme="majorHAnsi"/>
          <w:b/>
          <w:bCs/>
          <w:sz w:val="20"/>
          <w:szCs w:val="20"/>
          <w:u w:val="single"/>
        </w:rPr>
        <w:t>Allow for cleanup time.</w:t>
      </w:r>
      <w:r w:rsidRPr="00F463B3">
        <w:rPr>
          <w:rFonts w:asciiTheme="majorHAnsi" w:hAnsiTheme="majorHAnsi" w:cstheme="majorHAnsi"/>
          <w:sz w:val="20"/>
          <w:szCs w:val="20"/>
        </w:rPr>
        <w:t xml:space="preserve"> If the Lake Vista’s Management Staff must </w:t>
      </w:r>
      <w:r w:rsidR="001D4FFA" w:rsidRPr="00F463B3">
        <w:rPr>
          <w:rFonts w:asciiTheme="majorHAnsi" w:hAnsiTheme="majorHAnsi" w:cstheme="majorHAnsi"/>
          <w:sz w:val="20"/>
          <w:szCs w:val="20"/>
        </w:rPr>
        <w:t>clean up</w:t>
      </w:r>
      <w:r w:rsidRPr="00F463B3">
        <w:rPr>
          <w:rFonts w:asciiTheme="majorHAnsi" w:hAnsiTheme="majorHAnsi" w:cstheme="majorHAnsi"/>
          <w:sz w:val="20"/>
          <w:szCs w:val="20"/>
        </w:rPr>
        <w:t>, you will be billed at a rate of $60.00 per hour, one hour minimum.</w:t>
      </w:r>
    </w:p>
    <w:p w14:paraId="7CF484DB" w14:textId="5C5291B4" w:rsidR="0074314F" w:rsidRDefault="0074314F" w:rsidP="000B4FEF">
      <w:pPr>
        <w:rPr>
          <w:rFonts w:asciiTheme="majorHAnsi" w:hAnsiTheme="majorHAnsi" w:cstheme="majorHAnsi"/>
          <w:b/>
          <w:bCs/>
          <w:sz w:val="20"/>
          <w:szCs w:val="20"/>
        </w:rPr>
      </w:pPr>
      <w:r w:rsidRPr="0074314F">
        <w:rPr>
          <w:rFonts w:asciiTheme="majorHAnsi" w:hAnsiTheme="majorHAnsi" w:cstheme="majorHAnsi"/>
          <w:b/>
          <w:bCs/>
          <w:sz w:val="20"/>
          <w:szCs w:val="20"/>
        </w:rPr>
        <w:t>Both owner and contractor must sign the form below and return it to the Lake Vista Office located at the Clubhouse.  Please provide a copy of a valid Certificate of Insurance. Please submit all paperwork together, not in pieces.</w:t>
      </w:r>
    </w:p>
    <w:p w14:paraId="1D5A7564" w14:textId="323B2A24" w:rsidR="0074314F" w:rsidRDefault="0074314F" w:rsidP="000B4FEF">
      <w:pPr>
        <w:rPr>
          <w:rFonts w:asciiTheme="majorHAnsi" w:hAnsiTheme="majorHAnsi" w:cstheme="majorHAnsi"/>
          <w:sz w:val="20"/>
          <w:szCs w:val="20"/>
        </w:rPr>
      </w:pPr>
      <w:r>
        <w:rPr>
          <w:rFonts w:asciiTheme="majorHAnsi" w:hAnsiTheme="majorHAnsi" w:cstheme="majorHAnsi"/>
          <w:sz w:val="20"/>
          <w:szCs w:val="20"/>
        </w:rPr>
        <w:t>_____________________________________________________________________________________________</w:t>
      </w:r>
    </w:p>
    <w:p w14:paraId="5C34B047" w14:textId="77777777" w:rsidR="007E4FE4" w:rsidRDefault="007E4FE4" w:rsidP="007E4FE4">
      <w:pPr>
        <w:pStyle w:val="NoSpacing"/>
      </w:pPr>
    </w:p>
    <w:p w14:paraId="03D6FC91" w14:textId="0D1AE7A0" w:rsidR="0074314F" w:rsidRDefault="0074314F" w:rsidP="007E4FE4">
      <w:pPr>
        <w:pStyle w:val="NoSpacing"/>
      </w:pPr>
      <w:r>
        <w:t>Owner Signature: _____________________________________Date______________Unit#___________</w:t>
      </w:r>
    </w:p>
    <w:p w14:paraId="0B9AC53E" w14:textId="77777777" w:rsidR="007E4FE4" w:rsidRPr="007E4FE4" w:rsidRDefault="007E4FE4" w:rsidP="007E4FE4">
      <w:pPr>
        <w:pStyle w:val="NoSpacing"/>
      </w:pPr>
    </w:p>
    <w:p w14:paraId="09DA449E" w14:textId="15870F1C" w:rsidR="007E4FE4" w:rsidRDefault="0074314F" w:rsidP="007E4FE4">
      <w:r>
        <w:t>Contractor Signature: ________________________________________Date ______________</w:t>
      </w:r>
    </w:p>
    <w:p w14:paraId="2767CEEB" w14:textId="5479C591" w:rsidR="007E4FE4" w:rsidRDefault="0074314F" w:rsidP="007E4FE4">
      <w:pPr>
        <w:pStyle w:val="NoSpacing"/>
      </w:pPr>
      <w:r>
        <w:t>Print Name (Contractor) ____________________________________________</w:t>
      </w:r>
    </w:p>
    <w:p w14:paraId="0F7792E7" w14:textId="77777777" w:rsidR="007E4FE4" w:rsidRDefault="007E4FE4" w:rsidP="007E4FE4">
      <w:pPr>
        <w:pStyle w:val="NoSpacing"/>
      </w:pPr>
    </w:p>
    <w:p w14:paraId="145D6E74" w14:textId="077ED2C0" w:rsidR="0074314F" w:rsidRPr="00B25238" w:rsidRDefault="0074314F" w:rsidP="000B4FEF">
      <w:pPr>
        <w:rPr>
          <w:rFonts w:cstheme="minorHAnsi"/>
        </w:rPr>
      </w:pPr>
      <w:r w:rsidRPr="00B25238">
        <w:rPr>
          <w:rFonts w:cstheme="minorHAnsi"/>
        </w:rPr>
        <w:t>Contractor office phone number ___________________________ Cell number _________________________</w:t>
      </w:r>
    </w:p>
    <w:p w14:paraId="2146E902" w14:textId="1C075769" w:rsidR="0074314F" w:rsidRPr="00B25238" w:rsidRDefault="0074314F" w:rsidP="000B4FEF">
      <w:pPr>
        <w:rPr>
          <w:rFonts w:cstheme="minorHAnsi"/>
        </w:rPr>
      </w:pPr>
      <w:r w:rsidRPr="00B25238">
        <w:rPr>
          <w:rFonts w:cstheme="minorHAnsi"/>
        </w:rPr>
        <w:t>Is permit required ________</w:t>
      </w:r>
      <w:r w:rsidR="00B25238" w:rsidRPr="00B25238">
        <w:rPr>
          <w:rFonts w:cstheme="minorHAnsi"/>
        </w:rPr>
        <w:t>Yes _</w:t>
      </w:r>
      <w:r w:rsidRPr="00B25238">
        <w:rPr>
          <w:rFonts w:cstheme="minorHAnsi"/>
        </w:rPr>
        <w:t>_______No Status of permit_______________________________________</w:t>
      </w:r>
    </w:p>
    <w:p w14:paraId="716E61B7" w14:textId="2C46FEA5" w:rsidR="000B4FEF" w:rsidRPr="001B5866" w:rsidRDefault="0074314F" w:rsidP="000B4FEF">
      <w:r w:rsidRPr="00B25238">
        <w:rPr>
          <w:rFonts w:cstheme="minorHAnsi"/>
        </w:rPr>
        <w:t xml:space="preserve">Manager </w:t>
      </w:r>
      <w:r w:rsidR="00B25238" w:rsidRPr="00B25238">
        <w:rPr>
          <w:rFonts w:cstheme="minorHAnsi"/>
        </w:rPr>
        <w:t xml:space="preserve">reviewed: </w:t>
      </w:r>
      <w:r w:rsidRPr="00B25238">
        <w:rPr>
          <w:rFonts w:cstheme="minorHAnsi"/>
        </w:rPr>
        <w:t>____________________Date reviewed _______________________________</w:t>
      </w:r>
    </w:p>
    <w:sectPr w:rsidR="000B4FEF" w:rsidRPr="001B58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4D04" w14:textId="77777777" w:rsidR="003F672E" w:rsidRDefault="003F672E" w:rsidP="0074314F">
      <w:pPr>
        <w:spacing w:after="0" w:line="240" w:lineRule="auto"/>
      </w:pPr>
      <w:r>
        <w:separator/>
      </w:r>
    </w:p>
  </w:endnote>
  <w:endnote w:type="continuationSeparator" w:id="0">
    <w:p w14:paraId="07CB1B89" w14:textId="77777777" w:rsidR="003F672E" w:rsidRDefault="003F672E" w:rsidP="0074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41793"/>
      <w:docPartObj>
        <w:docPartGallery w:val="Page Numbers (Bottom of Page)"/>
        <w:docPartUnique/>
      </w:docPartObj>
    </w:sdtPr>
    <w:sdtEndPr>
      <w:rPr>
        <w:noProof/>
      </w:rPr>
    </w:sdtEndPr>
    <w:sdtContent>
      <w:p w14:paraId="78BFEABE" w14:textId="34C6DAD1" w:rsidR="007E4FE4" w:rsidRDefault="007E4F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DBF542" w14:textId="01443182" w:rsidR="0074314F" w:rsidRPr="00402CC3" w:rsidRDefault="00402CC3">
    <w:pPr>
      <w:pStyle w:val="Footer"/>
      <w:rPr>
        <w:sz w:val="18"/>
        <w:szCs w:val="18"/>
      </w:rPr>
    </w:pPr>
    <w:r w:rsidRPr="00402CC3">
      <w:rPr>
        <w:sz w:val="18"/>
        <w:szCs w:val="18"/>
      </w:rPr>
      <w:t>Lake Vista</w:t>
    </w:r>
    <w:r w:rsidR="001F3C1A">
      <w:rPr>
        <w:sz w:val="18"/>
        <w:szCs w:val="18"/>
      </w:rPr>
      <w:t xml:space="preserve"> Residences</w:t>
    </w:r>
    <w:r w:rsidRPr="00402CC3">
      <w:rPr>
        <w:sz w:val="18"/>
        <w:szCs w:val="18"/>
      </w:rPr>
      <w:t xml:space="preserve"> </w:t>
    </w:r>
    <w:r w:rsidR="00B25238">
      <w:rPr>
        <w:sz w:val="18"/>
        <w:szCs w:val="18"/>
      </w:rPr>
      <w:t>–</w:t>
    </w:r>
    <w:r w:rsidRPr="00402CC3">
      <w:rPr>
        <w:sz w:val="18"/>
        <w:szCs w:val="18"/>
      </w:rPr>
      <w:t xml:space="preserve"> </w:t>
    </w:r>
    <w:r w:rsidR="00B25238">
      <w:rPr>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7D5E" w14:textId="77777777" w:rsidR="003F672E" w:rsidRDefault="003F672E" w:rsidP="0074314F">
      <w:pPr>
        <w:spacing w:after="0" w:line="240" w:lineRule="auto"/>
      </w:pPr>
      <w:r>
        <w:separator/>
      </w:r>
    </w:p>
  </w:footnote>
  <w:footnote w:type="continuationSeparator" w:id="0">
    <w:p w14:paraId="5AD77EA5" w14:textId="77777777" w:rsidR="003F672E" w:rsidRDefault="003F672E" w:rsidP="00743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E6"/>
    <w:rsid w:val="00013957"/>
    <w:rsid w:val="000B4FEF"/>
    <w:rsid w:val="001746F7"/>
    <w:rsid w:val="001B5866"/>
    <w:rsid w:val="001D4FFA"/>
    <w:rsid w:val="001E0EC9"/>
    <w:rsid w:val="001F3C1A"/>
    <w:rsid w:val="002E35FC"/>
    <w:rsid w:val="003F672E"/>
    <w:rsid w:val="00402CC3"/>
    <w:rsid w:val="00533FC5"/>
    <w:rsid w:val="0074314F"/>
    <w:rsid w:val="0077018A"/>
    <w:rsid w:val="007873FC"/>
    <w:rsid w:val="007E4FE4"/>
    <w:rsid w:val="007F5AE6"/>
    <w:rsid w:val="008016D7"/>
    <w:rsid w:val="009A4A5D"/>
    <w:rsid w:val="00AB386E"/>
    <w:rsid w:val="00B25238"/>
    <w:rsid w:val="00BE6E8D"/>
    <w:rsid w:val="00C138B4"/>
    <w:rsid w:val="00DE5190"/>
    <w:rsid w:val="00E07A39"/>
    <w:rsid w:val="00E87EE2"/>
    <w:rsid w:val="00F4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C551"/>
  <w15:chartTrackingRefBased/>
  <w15:docId w15:val="{09F6F320-5E5A-4FD0-8812-6FD2CD5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AE6"/>
    <w:pPr>
      <w:spacing w:after="0" w:line="240" w:lineRule="auto"/>
    </w:pPr>
  </w:style>
  <w:style w:type="paragraph" w:styleId="Header">
    <w:name w:val="header"/>
    <w:basedOn w:val="Normal"/>
    <w:link w:val="HeaderChar"/>
    <w:uiPriority w:val="99"/>
    <w:unhideWhenUsed/>
    <w:rsid w:val="00743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4F"/>
  </w:style>
  <w:style w:type="paragraph" w:styleId="Footer">
    <w:name w:val="footer"/>
    <w:basedOn w:val="Normal"/>
    <w:link w:val="FooterChar"/>
    <w:uiPriority w:val="99"/>
    <w:unhideWhenUsed/>
    <w:rsid w:val="00743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bc9abfd-cda2-4e30-9d64-a3c8f7867baa">
      <Terms xmlns="http://schemas.microsoft.com/office/infopath/2007/PartnerControls"/>
    </lcf76f155ced4ddcb4097134ff3c332f>
    <TaxCatchAll xmlns="f3a2bb4c-2a7f-4df1-bbd6-0117399537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9405F3137DD4384A29CA1EB3436A2" ma:contentTypeVersion="20" ma:contentTypeDescription="Create a new document." ma:contentTypeScope="" ma:versionID="b2c999247ae448cdff8ea579a3a6869d">
  <xsd:schema xmlns:xsd="http://www.w3.org/2001/XMLSchema" xmlns:xs="http://www.w3.org/2001/XMLSchema" xmlns:p="http://schemas.microsoft.com/office/2006/metadata/properties" xmlns:ns1="http://schemas.microsoft.com/sharepoint/v3" xmlns:ns2="3bc9abfd-cda2-4e30-9d64-a3c8f7867baa" xmlns:ns3="f3a2bb4c-2a7f-4df1-bbd6-011739953777" targetNamespace="http://schemas.microsoft.com/office/2006/metadata/properties" ma:root="true" ma:fieldsID="ea3b4f2642faeb7e342ce6db900ef814" ns1:_="" ns2:_="" ns3:_="">
    <xsd:import namespace="http://schemas.microsoft.com/sharepoint/v3"/>
    <xsd:import namespace="3bc9abfd-cda2-4e30-9d64-a3c8f7867baa"/>
    <xsd:import namespace="f3a2bb4c-2a7f-4df1-bbd6-011739953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9abfd-cda2-4e30-9d64-a3c8f7867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fe2a56-9ee4-4731-aeab-00d48c32c4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2bb4c-2a7f-4df1-bbd6-0117399537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69b7aa-c448-437e-9888-4ba9205e0515}" ma:internalName="TaxCatchAll" ma:showField="CatchAllData" ma:web="f3a2bb4c-2a7f-4df1-bbd6-01173995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ABD8E-6C20-41B5-811B-14C543EADBFD}">
  <ds:schemaRefs>
    <ds:schemaRef ds:uri="http://schemas.microsoft.com/sharepoint/v3/contenttype/forms"/>
  </ds:schemaRefs>
</ds:datastoreItem>
</file>

<file path=customXml/itemProps2.xml><?xml version="1.0" encoding="utf-8"?>
<ds:datastoreItem xmlns:ds="http://schemas.openxmlformats.org/officeDocument/2006/customXml" ds:itemID="{9144BFED-3471-41B5-93C9-4631E4934C2A}">
  <ds:schemaRefs>
    <ds:schemaRef ds:uri="http://schemas.microsoft.com/office/2006/metadata/properties"/>
    <ds:schemaRef ds:uri="http://schemas.microsoft.com/office/infopath/2007/PartnerControls"/>
    <ds:schemaRef ds:uri="http://schemas.microsoft.com/sharepoint/v3"/>
    <ds:schemaRef ds:uri="3bc9abfd-cda2-4e30-9d64-a3c8f7867baa"/>
    <ds:schemaRef ds:uri="f3a2bb4c-2a7f-4df1-bbd6-011739953777"/>
  </ds:schemaRefs>
</ds:datastoreItem>
</file>

<file path=customXml/itemProps3.xml><?xml version="1.0" encoding="utf-8"?>
<ds:datastoreItem xmlns:ds="http://schemas.openxmlformats.org/officeDocument/2006/customXml" ds:itemID="{3BAEFA3A-8FB2-498E-B7AF-8817A680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c9abfd-cda2-4e30-9d64-a3c8f7867baa"/>
    <ds:schemaRef ds:uri="f3a2bb4c-2a7f-4df1-bbd6-01173995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Vista</dc:creator>
  <cp:keywords/>
  <dc:description/>
  <cp:lastModifiedBy>Sheryl Moody</cp:lastModifiedBy>
  <cp:revision>2</cp:revision>
  <cp:lastPrinted>2023-08-01T13:23:00Z</cp:lastPrinted>
  <dcterms:created xsi:type="dcterms:W3CDTF">2025-10-21T15:10:00Z</dcterms:created>
  <dcterms:modified xsi:type="dcterms:W3CDTF">2025-10-21T15:10:00Z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0x0101008CB9405F3137DD4384A29CA1EB3436A2</vt:lpwstr>
  </property>
  <property fmtid="{D5CDD505-2E9C-101B-9397-08002B2CF9AE}" pid="3" name="GrammarlyDocumentId">
    <vt:lpwstr>c7cfeed1-ef44-4603-ba96-e51389ab78b3</vt:lpwstr>
  </property>
</Properties>
</file>